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DBFFD" w14:textId="0218D785" w:rsidR="00E252E0" w:rsidRPr="00E252E0" w:rsidRDefault="00E252E0" w:rsidP="00E252E0">
      <w:pPr>
        <w:keepNext/>
        <w:keepLines/>
        <w:spacing w:before="120" w:line="240" w:lineRule="auto"/>
        <w:ind w:left="5103" w:firstLine="0"/>
        <w:jc w:val="left"/>
        <w:outlineLvl w:val="1"/>
        <w:rPr>
          <w:rFonts w:ascii="Trebuchet MS" w:eastAsiaTheme="majorEastAsia" w:hAnsi="Trebuchet MS" w:cstheme="majorBidi"/>
          <w:color w:val="0070C0"/>
          <w:sz w:val="22"/>
          <w:szCs w:val="22"/>
        </w:rPr>
      </w:pPr>
      <w:bookmarkStart w:id="0" w:name="_Toc192164991"/>
      <w:r w:rsidRPr="004D7E15">
        <w:rPr>
          <w:rFonts w:ascii="Trebuchet MS" w:eastAsiaTheme="majorEastAsia" w:hAnsi="Trebuchet MS" w:cstheme="majorBidi"/>
          <w:color w:val="0070C0"/>
          <w:sz w:val="22"/>
          <w:szCs w:val="22"/>
        </w:rPr>
        <w:t xml:space="preserve">Pirkimo </w:t>
      </w:r>
      <w:r>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bookmarkStart w:id="1" w:name="_Hlk152603395"/>
      <w:r w:rsidRPr="004D7E15">
        <w:rPr>
          <w:rFonts w:ascii="Trebuchet MS" w:eastAsiaTheme="majorEastAsia" w:hAnsi="Trebuchet MS" w:cstheme="majorBidi"/>
          <w:color w:val="0070C0"/>
          <w:sz w:val="22"/>
          <w:szCs w:val="22"/>
        </w:rPr>
        <w:t xml:space="preserve">Tiekėjo deklaracija dėl VPĮ 45 str. 2 </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1"/>
      <w:r w:rsidRPr="004D7E15">
        <w:rPr>
          <w:rFonts w:ascii="Trebuchet MS" w:eastAsiaTheme="majorEastAsia" w:hAnsi="Trebuchet MS" w:cstheme="majorBidi"/>
          <w:color w:val="0070C0"/>
          <w:sz w:val="22"/>
          <w:szCs w:val="22"/>
        </w:rPr>
        <w:t>“</w:t>
      </w:r>
      <w:bookmarkEnd w:id="0"/>
    </w:p>
    <w:p w14:paraId="762B01BB" w14:textId="77777777" w:rsidR="00E252E0" w:rsidRPr="00E70114" w:rsidRDefault="00E252E0"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p>
    <w:p w14:paraId="6AEE654F" w14:textId="77777777" w:rsidR="00E252E0" w:rsidRPr="00E70114" w:rsidRDefault="00E252E0"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Tiekėjo pavadinimas</w:t>
      </w:r>
    </w:p>
    <w:p w14:paraId="56B17205" w14:textId="77777777" w:rsidR="00E252E0" w:rsidRPr="00E70114" w:rsidRDefault="00E252E0" w:rsidP="00E252E0">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7070206D" w14:textId="77777777" w:rsidR="00E252E0" w:rsidRPr="00E70114" w:rsidRDefault="00E252E0" w:rsidP="00E252E0">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1898E40B" w14:textId="77777777" w:rsidR="00E252E0" w:rsidRPr="00E70114" w:rsidRDefault="00E252E0" w:rsidP="00E252E0">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E70114">
        <w:rPr>
          <w:rFonts w:ascii="Trebuchet MS" w:eastAsia="Calibri" w:hAnsi="Trebuchet MS" w:cs="Times New Roman"/>
          <w:b/>
          <w:kern w:val="2"/>
          <w:sz w:val="22"/>
          <w:szCs w:val="22"/>
          <w:lang w:eastAsia="en-US"/>
          <w14:ligatures w14:val="standardContextual"/>
        </w:rPr>
        <w:t>TIEKĖJO DEKLARACIJA</w:t>
      </w:r>
    </w:p>
    <w:p w14:paraId="3C7149F2" w14:textId="77777777" w:rsidR="00E252E0" w:rsidRPr="00E70114" w:rsidRDefault="00E252E0"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612E9B7C" w14:textId="77777777" w:rsidR="00E252E0" w:rsidRPr="00E70114" w:rsidRDefault="00E252E0" w:rsidP="00E252E0">
      <w:pPr>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 xml:space="preserve">Patvirtinu, kad </w:t>
      </w:r>
      <w:r w:rsidRPr="00E70114">
        <w:rPr>
          <w:rFonts w:ascii="Trebuchet MS" w:eastAsia="Calibri" w:hAnsi="Trebuchet MS" w:cs="Times New Roman"/>
          <w:b/>
          <w:bCs/>
          <w:kern w:val="2"/>
          <w:sz w:val="22"/>
          <w:szCs w:val="22"/>
          <w:highlight w:val="yellow"/>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 xml:space="preserve"> ir jo siūlomos konkrečiame pirkime </w:t>
      </w:r>
      <w:bookmarkStart w:id="2" w:name="_Hlk146983908"/>
      <w:bookmarkStart w:id="3" w:name="_Hlk124419539"/>
      <w:r w:rsidRPr="00E70114">
        <w:rPr>
          <w:rFonts w:ascii="Trebuchet MS" w:eastAsia="Calibri" w:hAnsi="Trebuchet MS" w:cs="Times New Roman"/>
          <w:kern w:val="2"/>
          <w:sz w:val="22"/>
          <w:szCs w:val="22"/>
          <w:lang w:eastAsia="en-US"/>
          <w14:ligatures w14:val="standardContextual"/>
        </w:rPr>
        <w:t>„</w:t>
      </w:r>
      <w:r w:rsidRPr="00E70114">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70114">
        <w:rPr>
          <w:rFonts w:ascii="Trebuchet MS" w:eastAsia="Calibri" w:hAnsi="Trebuchet MS" w:cs="Times New Roman"/>
          <w:kern w:val="2"/>
          <w:sz w:val="22"/>
          <w:szCs w:val="22"/>
          <w:lang w:eastAsia="en-US"/>
          <w14:ligatures w14:val="standardContextual"/>
        </w:rPr>
        <w:t xml:space="preserve">“ (CVP IS pirkimo Nr. </w:t>
      </w:r>
      <w:bookmarkEnd w:id="2"/>
      <w:r w:rsidRPr="00E70114">
        <w:rPr>
          <w:rFonts w:ascii="Trebuchet MS" w:eastAsia="Calibri" w:hAnsi="Trebuchet MS" w:cs="Times New Roman"/>
          <w:color w:val="333333"/>
          <w:kern w:val="2"/>
          <w:sz w:val="22"/>
          <w:szCs w:val="22"/>
          <w:shd w:val="clear" w:color="auto" w:fill="FFFFFF"/>
          <w:lang w:eastAsia="en-US"/>
          <w14:ligatures w14:val="standardContextual"/>
        </w:rPr>
        <w:t>_____________</w:t>
      </w:r>
      <w:r w:rsidRPr="00E70114">
        <w:rPr>
          <w:rFonts w:ascii="Trebuchet MS" w:eastAsia="Calibri" w:hAnsi="Trebuchet MS" w:cs="Times New Roman"/>
          <w:iCs/>
          <w:kern w:val="2"/>
          <w:sz w:val="22"/>
          <w:szCs w:val="22"/>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w:t>
      </w:r>
      <w:bookmarkEnd w:id="3"/>
      <w:r w:rsidRPr="00E70114">
        <w:rPr>
          <w:rFonts w:ascii="Trebuchet MS" w:eastAsia="Calibri" w:hAnsi="Trebuchet MS" w:cs="Times New Roman"/>
          <w:kern w:val="2"/>
          <w:sz w:val="22"/>
          <w:szCs w:val="22"/>
          <w:lang w:eastAsia="en-US"/>
          <w14:ligatures w14:val="standardContextual"/>
        </w:rPr>
        <w:t xml:space="preserve"> </w:t>
      </w:r>
      <w:r>
        <w:rPr>
          <w:rFonts w:ascii="Trebuchet MS" w:eastAsia="Calibri" w:hAnsi="Trebuchet MS" w:cs="Times New Roman"/>
          <w:kern w:val="2"/>
          <w:sz w:val="22"/>
          <w:szCs w:val="22"/>
          <w:lang w:eastAsia="en-US"/>
          <w14:ligatures w14:val="standardContextual"/>
        </w:rPr>
        <w:t>prekės</w:t>
      </w:r>
      <w:r w:rsidRPr="00E70114">
        <w:rPr>
          <w:rFonts w:ascii="Trebuchet MS" w:eastAsia="Calibri" w:hAnsi="Trebuchet MS" w:cs="Times New Roman"/>
          <w:kern w:val="2"/>
          <w:sz w:val="22"/>
          <w:szCs w:val="22"/>
          <w:lang w:eastAsia="en-US"/>
          <w14:ligatures w14:val="standardContextual"/>
        </w:rPr>
        <w:t xml:space="preserve"> nepatenka tarp pasiūlymo atmetimo kriterijų. Tai yra:</w:t>
      </w:r>
    </w:p>
    <w:p w14:paraId="540FC454" w14:textId="77777777" w:rsidR="00E252E0" w:rsidRPr="00E70114" w:rsidRDefault="00E252E0" w:rsidP="00E252E0">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1)</w:t>
      </w:r>
      <w:r w:rsidRPr="00E70114">
        <w:rPr>
          <w:rFonts w:ascii="Trebuchet MS" w:eastAsia="Calibri" w:hAnsi="Trebuchet MS" w:cs="Times New Roman"/>
          <w:kern w:val="2"/>
          <w:sz w:val="22"/>
          <w:szCs w:val="22"/>
          <w:lang w:eastAsia="en-US"/>
          <w14:ligatures w14:val="standardContextual"/>
        </w:rPr>
        <w:tab/>
        <w:t>tiekėjas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7BEBB403" w14:textId="77777777" w:rsidR="00E252E0" w:rsidRPr="00E70114" w:rsidRDefault="00E252E0" w:rsidP="00E252E0">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2)</w:t>
      </w:r>
      <w:r w:rsidRPr="00E70114">
        <w:rPr>
          <w:rFonts w:ascii="Trebuchet MS" w:eastAsia="Calibri" w:hAnsi="Trebuchet MS"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1C65CDB4" w14:textId="77777777" w:rsidR="00E252E0" w:rsidRPr="00E70114" w:rsidRDefault="00E252E0" w:rsidP="00E252E0">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3)</w:t>
      </w:r>
      <w:r w:rsidRPr="00E70114">
        <w:rPr>
          <w:rFonts w:ascii="Trebuchet MS" w:eastAsia="Calibri" w:hAnsi="Trebuchet MS" w:cs="Times New Roman"/>
          <w:kern w:val="2"/>
          <w:sz w:val="22"/>
          <w:szCs w:val="22"/>
          <w:lang w:eastAsia="en-US"/>
          <w14:ligatures w14:val="standardContextual"/>
        </w:rPr>
        <w:tab/>
      </w:r>
      <w:r>
        <w:rPr>
          <w:rFonts w:ascii="Trebuchet MS" w:eastAsia="Calibri" w:hAnsi="Trebuchet MS" w:cs="Times New Roman"/>
          <w:kern w:val="2"/>
          <w:sz w:val="22"/>
          <w:szCs w:val="22"/>
          <w:lang w:eastAsia="en-US"/>
          <w14:ligatures w14:val="standardContextual"/>
        </w:rPr>
        <w:t>prekių</w:t>
      </w:r>
      <w:r w:rsidRPr="00E70114">
        <w:rPr>
          <w:rFonts w:ascii="Trebuchet MS" w:eastAsia="Calibri" w:hAnsi="Trebuchet MS" w:cs="Times New Roman"/>
          <w:kern w:val="2"/>
          <w:sz w:val="22"/>
          <w:szCs w:val="22"/>
          <w:lang w:eastAsia="en-US"/>
          <w14:ligatures w14:val="standardContextual"/>
        </w:rPr>
        <w:t xml:space="preserve"> kilmė nėra iš valstybių ar teritorijų, nurodytose Lietuvos Respublikos Vyriausybės patvirtintame valstybių ar teritorijų, su kuriomis susijusiems pasiūlymams taikomas šis pasiūlymo atmetimo pagrindas, sąraše;</w:t>
      </w:r>
    </w:p>
    <w:p w14:paraId="08913A8D" w14:textId="77777777" w:rsidR="00E252E0" w:rsidRPr="00E70114" w:rsidRDefault="00E252E0" w:rsidP="00E252E0">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4)</w:t>
      </w:r>
      <w:r w:rsidRPr="00E70114">
        <w:rPr>
          <w:rFonts w:ascii="Trebuchet MS" w:eastAsia="Calibri" w:hAnsi="Trebuchet MS" w:cs="Times New Roman"/>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467FE3A0" w14:textId="77777777" w:rsidR="00E252E0" w:rsidRPr="00E70114" w:rsidRDefault="00E252E0" w:rsidP="00E252E0">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5)</w:t>
      </w:r>
      <w:r w:rsidRPr="00E70114">
        <w:rPr>
          <w:rFonts w:ascii="Trebuchet MS" w:eastAsia="Calibri" w:hAnsi="Trebuchet MS" w:cs="Times New Roman"/>
          <w:kern w:val="2"/>
          <w:sz w:val="22"/>
          <w:szCs w:val="22"/>
          <w:lang w:eastAsia="en-US"/>
          <w14:ligatures w14:val="standardContextual"/>
        </w:rPr>
        <w:tab/>
        <w:t>1 ir 2 papunkčiuose nurodyti subjektai neturi interesų, galinčių kelti grėsmę nacionaliniam saugumui.</w:t>
      </w:r>
    </w:p>
    <w:p w14:paraId="334C5801" w14:textId="77777777" w:rsidR="00E252E0" w:rsidRDefault="00E252E0" w:rsidP="00E252E0">
      <w:pPr>
        <w:tabs>
          <w:tab w:val="left" w:pos="1276"/>
        </w:tabs>
        <w:spacing w:after="160" w:line="256" w:lineRule="auto"/>
        <w:ind w:firstLine="720"/>
        <w:rPr>
          <w:rFonts w:ascii="Trebuchet MS" w:eastAsia="Trebuchet MS" w:hAnsi="Trebuchet MS" w:cs="Trebuchet MS"/>
          <w:sz w:val="22"/>
          <w:szCs w:val="22"/>
        </w:rPr>
      </w:pPr>
      <w:r w:rsidRPr="00240F4B">
        <w:rPr>
          <w:rFonts w:ascii="Trebuchet MS" w:eastAsia="Trebuchet MS" w:hAnsi="Trebuchet MS" w:cs="Trebuchet MS"/>
          <w:sz w:val="22"/>
          <w:szCs w:val="22"/>
          <w:lang w:eastAsia="en-US"/>
        </w:rPr>
        <w:t xml:space="preserve">6) </w:t>
      </w:r>
      <w:r w:rsidRPr="00240F4B">
        <w:rPr>
          <w:rFonts w:ascii="Trebuchet MS" w:eastAsia="Trebuchet MS" w:hAnsi="Trebuchet MS" w:cs="Trebuchet MS"/>
          <w:color w:val="000000" w:themeColor="text1"/>
          <w:sz w:val="22"/>
          <w:szCs w:val="22"/>
        </w:rPr>
        <w:t xml:space="preserve">tiekėjas, jo subtiekėjas, ūkio subjektas, kurio pajėgumais remiamasi, </w:t>
      </w:r>
      <w:r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vykdo veikl</w:t>
      </w:r>
      <w:r w:rsidRPr="745A2756">
        <w:rPr>
          <w:rFonts w:ascii="Trebuchet MS" w:eastAsia="Trebuchet MS" w:hAnsi="Trebuchet MS" w:cs="Trebuchet MS"/>
          <w:color w:val="000000" w:themeColor="text1"/>
          <w:sz w:val="22"/>
          <w:szCs w:val="22"/>
        </w:rPr>
        <w:t>os</w:t>
      </w:r>
      <w:r w:rsidRPr="00240F4B">
        <w:rPr>
          <w:rFonts w:ascii="Trebuchet MS" w:eastAsia="Trebuchet MS" w:hAnsi="Trebuchet MS" w:cs="Trebuchet MS"/>
          <w:color w:val="000000" w:themeColor="text1"/>
          <w:sz w:val="22"/>
          <w:szCs w:val="22"/>
        </w:rPr>
        <w:t xml:space="preserve"> </w:t>
      </w:r>
      <w:r w:rsidRPr="745A2756">
        <w:rPr>
          <w:rFonts w:ascii="Trebuchet MS" w:eastAsia="Trebuchet MS" w:hAnsi="Trebuchet MS" w:cs="Trebuchet MS"/>
          <w:color w:val="000000" w:themeColor="text1"/>
          <w:sz w:val="22"/>
          <w:szCs w:val="22"/>
        </w:rPr>
        <w:t>Viešųjų pirkimų 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w:t>
      </w:r>
      <w:r w:rsidRPr="745A2756">
        <w:rPr>
          <w:rFonts w:ascii="Trebuchet MS" w:eastAsia="Trebuchet MS" w:hAnsi="Trebuchet MS" w:cs="Trebuchet MS"/>
          <w:color w:val="000000" w:themeColor="text1"/>
          <w:sz w:val="22"/>
          <w:szCs w:val="22"/>
        </w:rPr>
        <w:t>*</w:t>
      </w:r>
      <w:r w:rsidRPr="00240F4B">
        <w:rPr>
          <w:rFonts w:ascii="Trebuchet MS" w:eastAsia="Trebuchet MS" w:hAnsi="Trebuchet MS" w:cs="Trebuchet MS"/>
          <w:color w:val="000000" w:themeColor="text1"/>
          <w:sz w:val="22"/>
          <w:szCs w:val="22"/>
        </w:rPr>
        <w:t xml:space="preserve"> </w:t>
      </w:r>
      <w:r w:rsidRPr="745A2756">
        <w:rPr>
          <w:rFonts w:ascii="Trebuchet MS" w:eastAsia="Trebuchet MS" w:hAnsi="Trebuchet MS" w:cs="Trebuchet MS"/>
          <w:color w:val="000000" w:themeColor="text1"/>
          <w:sz w:val="22"/>
          <w:szCs w:val="22"/>
        </w:rPr>
        <w:t>ir nėra</w:t>
      </w:r>
      <w:r w:rsidRPr="00240F4B">
        <w:rPr>
          <w:rFonts w:ascii="Trebuchet MS" w:eastAsia="Trebuchet MS" w:hAnsi="Trebuchet MS" w:cs="Trebuchet MS"/>
          <w:color w:val="000000" w:themeColor="text1"/>
          <w:sz w:val="22"/>
          <w:szCs w:val="22"/>
        </w:rPr>
        <w:t xml:space="preserve"> ūkio subjektų grupės, kurios bet kuris narys vykdo veiklą </w:t>
      </w:r>
      <w:r w:rsidRPr="745A2756">
        <w:rPr>
          <w:rFonts w:ascii="Trebuchet MS" w:eastAsia="Trebuchet MS" w:hAnsi="Trebuchet MS" w:cs="Trebuchet MS"/>
          <w:color w:val="000000" w:themeColor="text1"/>
          <w:sz w:val="22"/>
          <w:szCs w:val="22"/>
        </w:rPr>
        <w:t>Viešųjų pirkimų 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w:t>
      </w:r>
      <w:r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dalyvauja tokių ūkio subjektų grupių ir (ar) ūkio subjektų veikloje</w:t>
      </w:r>
      <w:r w:rsidRPr="745A2756">
        <w:rPr>
          <w:rFonts w:ascii="Trebuchet MS" w:eastAsia="Trebuchet MS" w:hAnsi="Trebuchet MS" w:cs="Trebuchet MS"/>
          <w:color w:val="000000" w:themeColor="text1"/>
          <w:sz w:val="22"/>
          <w:szCs w:val="22"/>
        </w:rPr>
        <w:t>.</w:t>
      </w:r>
    </w:p>
    <w:p w14:paraId="12D8E0E7" w14:textId="77777777" w:rsidR="00E252E0" w:rsidRPr="00E70114" w:rsidRDefault="00E252E0" w:rsidP="00E252E0">
      <w:pPr>
        <w:spacing w:after="160" w:line="256" w:lineRule="auto"/>
        <w:ind w:firstLine="0"/>
        <w:rPr>
          <w:rFonts w:ascii="Trebuchet MS" w:eastAsia="Calibri" w:hAnsi="Trebuchet MS" w:cs="Times New Roman"/>
          <w:sz w:val="22"/>
          <w:szCs w:val="22"/>
          <w:highlight w:val="yellow"/>
          <w:lang w:eastAsia="en-US"/>
        </w:rPr>
      </w:pPr>
    </w:p>
    <w:p w14:paraId="2538BCC9" w14:textId="77777777" w:rsidR="00E252E0" w:rsidRPr="00E70114" w:rsidRDefault="00E252E0" w:rsidP="00E252E0">
      <w:pPr>
        <w:spacing w:after="160" w:line="256" w:lineRule="auto"/>
        <w:ind w:firstLine="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highlight w:val="yellow"/>
          <w:lang w:eastAsia="en-US"/>
          <w14:ligatures w14:val="standardContextual"/>
        </w:rPr>
        <w:t>Pareigos (pvz.</w:t>
      </w:r>
      <w:r>
        <w:rPr>
          <w:rFonts w:ascii="Trebuchet MS" w:eastAsia="Calibri" w:hAnsi="Trebuchet MS" w:cs="Times New Roman"/>
          <w:kern w:val="2"/>
          <w:sz w:val="22"/>
          <w:szCs w:val="22"/>
          <w:highlight w:val="yellow"/>
          <w:lang w:eastAsia="en-US"/>
          <w14:ligatures w14:val="standardContextual"/>
        </w:rPr>
        <w:t>,</w:t>
      </w:r>
      <w:r w:rsidRPr="00E70114">
        <w:rPr>
          <w:rFonts w:ascii="Trebuchet MS" w:eastAsia="Calibri" w:hAnsi="Trebuchet MS" w:cs="Times New Roman"/>
          <w:kern w:val="2"/>
          <w:sz w:val="22"/>
          <w:szCs w:val="22"/>
          <w:highlight w:val="yellow"/>
          <w:lang w:eastAsia="en-US"/>
          <w14:ligatures w14:val="standardContextual"/>
        </w:rPr>
        <w:t xml:space="preserve"> direktorius)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t>(parašas)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highlight w:val="yellow"/>
          <w:lang w:eastAsia="en-US"/>
          <w14:ligatures w14:val="standardContextual"/>
        </w:rPr>
        <w:t>Vardas, Pavardė</w:t>
      </w:r>
    </w:p>
    <w:p w14:paraId="0CAF2DB6" w14:textId="77777777" w:rsidR="00E252E0" w:rsidRPr="00E70114" w:rsidRDefault="00E252E0" w:rsidP="00E252E0">
      <w:pPr>
        <w:spacing w:after="160" w:line="276" w:lineRule="auto"/>
        <w:ind w:firstLine="0"/>
        <w:jc w:val="left"/>
        <w:rPr>
          <w:rFonts w:ascii="Trebuchet MS" w:hAnsi="Trebuchet MS"/>
          <w:sz w:val="22"/>
          <w:szCs w:val="22"/>
        </w:rPr>
      </w:pPr>
    </w:p>
    <w:p w14:paraId="3FD0674A" w14:textId="0E10C749" w:rsidR="00E252E0" w:rsidRPr="00E252E0" w:rsidRDefault="00E252E0" w:rsidP="00E252E0">
      <w:pPr>
        <w:spacing w:after="160" w:line="276" w:lineRule="auto"/>
        <w:ind w:firstLine="0"/>
        <w:jc w:val="left"/>
        <w:rPr>
          <w:rFonts w:ascii="Trebuchet MS" w:hAnsi="Trebuchet MS" w:cs="Arial"/>
        </w:rPr>
      </w:pPr>
      <w:r w:rsidRPr="745A2756">
        <w:rPr>
          <w:rFonts w:ascii="Trebuchet MS" w:hAnsi="Trebuchet MS" w:cs="Arial"/>
        </w:rPr>
        <w:t>* Rusijos Federacija, Baltarusijos Respublika, Rusijos Federacijos aneksuotas Krymas, Moldovos Respublikos Vyriausybės nekontroliuojama Padniestrės teritorija, Sakartvelo Vyriausybės nekontroliuojamos Abchazijos ir Pietų Osetijos teritorijos.</w:t>
      </w:r>
    </w:p>
    <w:sectPr w:rsidR="00E252E0" w:rsidRPr="00E252E0" w:rsidSect="00E252E0">
      <w:headerReference w:type="default" r:id="rId6"/>
      <w:headerReference w:type="first" r:id="rId7"/>
      <w:footerReference w:type="first" r:id="rId8"/>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AF7E5" w14:textId="77777777" w:rsidR="00E252E0" w:rsidRDefault="00E252E0" w:rsidP="00E252E0">
      <w:pPr>
        <w:spacing w:line="240" w:lineRule="auto"/>
      </w:pPr>
      <w:r>
        <w:separator/>
      </w:r>
    </w:p>
  </w:endnote>
  <w:endnote w:type="continuationSeparator" w:id="0">
    <w:p w14:paraId="313FA23D" w14:textId="77777777" w:rsidR="00E252E0" w:rsidRDefault="00E252E0" w:rsidP="00E252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722C8F5" w14:textId="77777777" w:rsidTr="0B831528">
      <w:tc>
        <w:tcPr>
          <w:tcW w:w="3600" w:type="dxa"/>
        </w:tcPr>
        <w:p w14:paraId="0D0857BD" w14:textId="77777777" w:rsidR="00E252E0" w:rsidRDefault="00E252E0" w:rsidP="0B831528">
          <w:pPr>
            <w:pStyle w:val="Header"/>
            <w:ind w:left="-115"/>
            <w:jc w:val="left"/>
          </w:pPr>
        </w:p>
      </w:tc>
      <w:tc>
        <w:tcPr>
          <w:tcW w:w="3600" w:type="dxa"/>
        </w:tcPr>
        <w:p w14:paraId="141A99DF" w14:textId="77777777" w:rsidR="00E252E0" w:rsidRDefault="00E252E0" w:rsidP="0B831528">
          <w:pPr>
            <w:pStyle w:val="Header"/>
            <w:jc w:val="center"/>
          </w:pPr>
        </w:p>
      </w:tc>
      <w:tc>
        <w:tcPr>
          <w:tcW w:w="3600" w:type="dxa"/>
        </w:tcPr>
        <w:p w14:paraId="5B8DB9EE" w14:textId="77777777" w:rsidR="00E252E0" w:rsidRDefault="00E252E0" w:rsidP="0B831528">
          <w:pPr>
            <w:pStyle w:val="Header"/>
            <w:ind w:right="-115"/>
            <w:jc w:val="right"/>
          </w:pPr>
        </w:p>
      </w:tc>
    </w:tr>
  </w:tbl>
  <w:p w14:paraId="3C84559E" w14:textId="77777777" w:rsidR="00E252E0" w:rsidRDefault="00E252E0"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ABDE6" w14:textId="77777777" w:rsidR="00E252E0" w:rsidRDefault="00E252E0" w:rsidP="00E252E0">
      <w:pPr>
        <w:spacing w:line="240" w:lineRule="auto"/>
      </w:pPr>
      <w:r>
        <w:separator/>
      </w:r>
    </w:p>
  </w:footnote>
  <w:footnote w:type="continuationSeparator" w:id="0">
    <w:p w14:paraId="7E5AA89D" w14:textId="77777777" w:rsidR="00E252E0" w:rsidRDefault="00E252E0" w:rsidP="00E252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EndPr/>
    <w:sdtContent>
      <w:p w14:paraId="426E3965" w14:textId="77777777" w:rsidR="00E252E0" w:rsidRPr="00C0732C" w:rsidRDefault="00E252E0">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w:t>
        </w:r>
        <w:r w:rsidRPr="00C0732C">
          <w:rPr>
            <w:rFonts w:ascii="Trebuchet MS" w:hAnsi="Trebuchet MS"/>
            <w:noProof/>
            <w:sz w:val="22"/>
            <w:szCs w:val="22"/>
          </w:rPr>
          <w:t>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925AD" w14:textId="71FC9624" w:rsidR="00E252E0" w:rsidRDefault="00E252E0" w:rsidP="00E252E0">
    <w:pPr>
      <w:pStyle w:val="Header"/>
      <w:ind w:firstLin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2E0"/>
    <w:rsid w:val="00905A98"/>
    <w:rsid w:val="00E252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BC3A2"/>
  <w15:chartTrackingRefBased/>
  <w15:docId w15:val="{B5840C94-0AF3-4FC6-B527-C3410261D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2E0"/>
    <w:pPr>
      <w:spacing w:after="0" w:line="300" w:lineRule="auto"/>
      <w:ind w:firstLine="697"/>
      <w:jc w:val="both"/>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E252E0"/>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E252E0"/>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E252E0"/>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E252E0"/>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val="en-US" w:eastAsia="en-US"/>
      <w14:ligatures w14:val="standardContextual"/>
    </w:rPr>
  </w:style>
  <w:style w:type="paragraph" w:styleId="Heading5">
    <w:name w:val="heading 5"/>
    <w:basedOn w:val="Normal"/>
    <w:next w:val="Normal"/>
    <w:link w:val="Heading5Char"/>
    <w:uiPriority w:val="9"/>
    <w:semiHidden/>
    <w:unhideWhenUsed/>
    <w:qFormat/>
    <w:rsid w:val="00E252E0"/>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val="en-US" w:eastAsia="en-US"/>
      <w14:ligatures w14:val="standardContextual"/>
    </w:rPr>
  </w:style>
  <w:style w:type="paragraph" w:styleId="Heading6">
    <w:name w:val="heading 6"/>
    <w:basedOn w:val="Normal"/>
    <w:next w:val="Normal"/>
    <w:link w:val="Heading6Char"/>
    <w:uiPriority w:val="9"/>
    <w:semiHidden/>
    <w:unhideWhenUsed/>
    <w:qFormat/>
    <w:rsid w:val="00E252E0"/>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val="en-US" w:eastAsia="en-US"/>
      <w14:ligatures w14:val="standardContextual"/>
    </w:rPr>
  </w:style>
  <w:style w:type="paragraph" w:styleId="Heading7">
    <w:name w:val="heading 7"/>
    <w:basedOn w:val="Normal"/>
    <w:next w:val="Normal"/>
    <w:link w:val="Heading7Char"/>
    <w:uiPriority w:val="9"/>
    <w:semiHidden/>
    <w:unhideWhenUsed/>
    <w:qFormat/>
    <w:rsid w:val="00E252E0"/>
    <w:pPr>
      <w:keepNext/>
      <w:keepLines/>
      <w:spacing w:before="40" w:line="278" w:lineRule="auto"/>
      <w:ind w:firstLine="0"/>
      <w:jc w:val="left"/>
      <w:outlineLvl w:val="6"/>
    </w:pPr>
    <w:rPr>
      <w:rFonts w:eastAsiaTheme="majorEastAsia" w:cstheme="majorBidi"/>
      <w:color w:val="595959" w:themeColor="text1" w:themeTint="A6"/>
      <w:kern w:val="2"/>
      <w:sz w:val="24"/>
      <w:szCs w:val="24"/>
      <w:lang w:val="en-US" w:eastAsia="en-US"/>
      <w14:ligatures w14:val="standardContextual"/>
    </w:rPr>
  </w:style>
  <w:style w:type="paragraph" w:styleId="Heading8">
    <w:name w:val="heading 8"/>
    <w:basedOn w:val="Normal"/>
    <w:next w:val="Normal"/>
    <w:link w:val="Heading8Char"/>
    <w:uiPriority w:val="9"/>
    <w:semiHidden/>
    <w:unhideWhenUsed/>
    <w:qFormat/>
    <w:rsid w:val="00E252E0"/>
    <w:pPr>
      <w:keepNext/>
      <w:keepLines/>
      <w:spacing w:line="278" w:lineRule="auto"/>
      <w:ind w:firstLine="0"/>
      <w:jc w:val="left"/>
      <w:outlineLvl w:val="7"/>
    </w:pPr>
    <w:rPr>
      <w:rFonts w:eastAsiaTheme="majorEastAsia" w:cstheme="majorBidi"/>
      <w:i/>
      <w:iCs/>
      <w:color w:val="272727" w:themeColor="text1" w:themeTint="D8"/>
      <w:kern w:val="2"/>
      <w:sz w:val="24"/>
      <w:szCs w:val="24"/>
      <w:lang w:val="en-US" w:eastAsia="en-US"/>
      <w14:ligatures w14:val="standardContextual"/>
    </w:rPr>
  </w:style>
  <w:style w:type="paragraph" w:styleId="Heading9">
    <w:name w:val="heading 9"/>
    <w:basedOn w:val="Normal"/>
    <w:next w:val="Normal"/>
    <w:link w:val="Heading9Char"/>
    <w:uiPriority w:val="9"/>
    <w:semiHidden/>
    <w:unhideWhenUsed/>
    <w:qFormat/>
    <w:rsid w:val="00E252E0"/>
    <w:pPr>
      <w:keepNext/>
      <w:keepLines/>
      <w:spacing w:line="278" w:lineRule="auto"/>
      <w:ind w:firstLine="0"/>
      <w:jc w:val="left"/>
      <w:outlineLvl w:val="8"/>
    </w:pPr>
    <w:rPr>
      <w:rFonts w:eastAsiaTheme="majorEastAsia" w:cstheme="majorBidi"/>
      <w:color w:val="272727" w:themeColor="text1" w:themeTint="D8"/>
      <w:kern w:val="2"/>
      <w:sz w:val="24"/>
      <w:szCs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52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52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52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52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52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52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52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52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52E0"/>
    <w:rPr>
      <w:rFonts w:eastAsiaTheme="majorEastAsia" w:cstheme="majorBidi"/>
      <w:color w:val="272727" w:themeColor="text1" w:themeTint="D8"/>
    </w:rPr>
  </w:style>
  <w:style w:type="paragraph" w:styleId="Title">
    <w:name w:val="Title"/>
    <w:basedOn w:val="Normal"/>
    <w:next w:val="Normal"/>
    <w:link w:val="TitleChar"/>
    <w:uiPriority w:val="10"/>
    <w:qFormat/>
    <w:rsid w:val="00E252E0"/>
    <w:pPr>
      <w:spacing w:after="80" w:line="240" w:lineRule="auto"/>
      <w:ind w:firstLine="0"/>
      <w:contextualSpacing/>
      <w:jc w:val="left"/>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E252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52E0"/>
    <w:pPr>
      <w:numPr>
        <w:ilvl w:val="1"/>
      </w:numPr>
      <w:spacing w:after="160" w:line="278" w:lineRule="auto"/>
      <w:jc w:val="left"/>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E252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52E0"/>
    <w:pPr>
      <w:spacing w:before="160" w:after="160" w:line="278" w:lineRule="auto"/>
      <w:ind w:firstLine="0"/>
      <w:jc w:val="center"/>
    </w:pPr>
    <w:rPr>
      <w:rFonts w:eastAsiaTheme="minorHAnsi"/>
      <w:i/>
      <w:iCs/>
      <w:color w:val="404040" w:themeColor="text1" w:themeTint="BF"/>
      <w:kern w:val="2"/>
      <w:sz w:val="24"/>
      <w:szCs w:val="24"/>
      <w:lang w:val="en-US" w:eastAsia="en-US"/>
      <w14:ligatures w14:val="standardContextual"/>
    </w:rPr>
  </w:style>
  <w:style w:type="character" w:customStyle="1" w:styleId="QuoteChar">
    <w:name w:val="Quote Char"/>
    <w:basedOn w:val="DefaultParagraphFont"/>
    <w:link w:val="Quote"/>
    <w:uiPriority w:val="29"/>
    <w:rsid w:val="00E252E0"/>
    <w:rPr>
      <w:i/>
      <w:iCs/>
      <w:color w:val="404040" w:themeColor="text1" w:themeTint="BF"/>
    </w:rPr>
  </w:style>
  <w:style w:type="paragraph" w:styleId="ListParagraph">
    <w:name w:val="List Paragraph"/>
    <w:basedOn w:val="Normal"/>
    <w:uiPriority w:val="34"/>
    <w:qFormat/>
    <w:rsid w:val="00E252E0"/>
    <w:pPr>
      <w:spacing w:after="160" w:line="278" w:lineRule="auto"/>
      <w:ind w:left="720" w:firstLine="0"/>
      <w:contextualSpacing/>
      <w:jc w:val="left"/>
    </w:pPr>
    <w:rPr>
      <w:rFonts w:eastAsiaTheme="minorHAnsi"/>
      <w:kern w:val="2"/>
      <w:sz w:val="24"/>
      <w:szCs w:val="24"/>
      <w:lang w:val="en-US" w:eastAsia="en-US"/>
      <w14:ligatures w14:val="standardContextual"/>
    </w:rPr>
  </w:style>
  <w:style w:type="character" w:styleId="IntenseEmphasis">
    <w:name w:val="Intense Emphasis"/>
    <w:basedOn w:val="DefaultParagraphFont"/>
    <w:uiPriority w:val="21"/>
    <w:qFormat/>
    <w:rsid w:val="00E252E0"/>
    <w:rPr>
      <w:i/>
      <w:iCs/>
      <w:color w:val="0F4761" w:themeColor="accent1" w:themeShade="BF"/>
    </w:rPr>
  </w:style>
  <w:style w:type="paragraph" w:styleId="IntenseQuote">
    <w:name w:val="Intense Quote"/>
    <w:basedOn w:val="Normal"/>
    <w:next w:val="Normal"/>
    <w:link w:val="IntenseQuoteChar"/>
    <w:uiPriority w:val="30"/>
    <w:qFormat/>
    <w:rsid w:val="00E252E0"/>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E252E0"/>
    <w:rPr>
      <w:i/>
      <w:iCs/>
      <w:color w:val="0F4761" w:themeColor="accent1" w:themeShade="BF"/>
    </w:rPr>
  </w:style>
  <w:style w:type="character" w:styleId="IntenseReference">
    <w:name w:val="Intense Reference"/>
    <w:basedOn w:val="DefaultParagraphFont"/>
    <w:uiPriority w:val="32"/>
    <w:qFormat/>
    <w:rsid w:val="00E252E0"/>
    <w:rPr>
      <w:b/>
      <w:bCs/>
      <w:smallCaps/>
      <w:color w:val="0F4761" w:themeColor="accent1" w:themeShade="BF"/>
      <w:spacing w:val="5"/>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E252E0"/>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E252E0"/>
    <w:rPr>
      <w:rFonts w:eastAsiaTheme="minorEastAsia"/>
      <w:kern w:val="0"/>
      <w:sz w:val="21"/>
      <w:szCs w:val="21"/>
      <w:lang w:val="lt-LT" w:eastAsia="lt-LT"/>
      <w14:ligatures w14:val="none"/>
    </w:rPr>
  </w:style>
  <w:style w:type="paragraph" w:styleId="Footer">
    <w:name w:val="footer"/>
    <w:basedOn w:val="Normal"/>
    <w:link w:val="FooterChar"/>
    <w:unhideWhenUsed/>
    <w:rsid w:val="00E252E0"/>
    <w:pPr>
      <w:tabs>
        <w:tab w:val="center" w:pos="4513"/>
        <w:tab w:val="right" w:pos="9026"/>
      </w:tabs>
    </w:pPr>
  </w:style>
  <w:style w:type="character" w:customStyle="1" w:styleId="FooterChar">
    <w:name w:val="Footer Char"/>
    <w:basedOn w:val="DefaultParagraphFont"/>
    <w:link w:val="Footer"/>
    <w:rsid w:val="00E252E0"/>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397</Words>
  <Characters>2267</Characters>
  <Application>Microsoft Office Word</Application>
  <DocSecurity>0</DocSecurity>
  <Lines>18</Lines>
  <Paragraphs>5</Paragraphs>
  <ScaleCrop>false</ScaleCrop>
  <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Ruzgienė</dc:creator>
  <cp:keywords/>
  <dc:description/>
  <cp:lastModifiedBy>Kristina Ruzgienė</cp:lastModifiedBy>
  <cp:revision>1</cp:revision>
  <dcterms:created xsi:type="dcterms:W3CDTF">2025-06-10T06:33:00Z</dcterms:created>
  <dcterms:modified xsi:type="dcterms:W3CDTF">2025-06-10T06:35:00Z</dcterms:modified>
</cp:coreProperties>
</file>